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928" w:rsidRDefault="004D45A2">
      <w:pPr>
        <w:spacing w:line="520" w:lineRule="exac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附件2</w:t>
      </w:r>
    </w:p>
    <w:p w:rsidR="00D17185" w:rsidRDefault="00D17185" w:rsidP="00D17185">
      <w:pPr>
        <w:widowControl/>
        <w:spacing w:line="520" w:lineRule="exact"/>
        <w:jc w:val="center"/>
        <w:rPr>
          <w:rFonts w:ascii="方正小标宋简体" w:eastAsia="方正小标宋简体" w:hAnsi="宋体" w:cs="宋体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北京经济管理职业学院项目</w:t>
      </w:r>
      <w:r w:rsidRPr="00BC12D8"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支出</w:t>
      </w:r>
      <w:r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绩效</w:t>
      </w:r>
    </w:p>
    <w:p w:rsidR="00D17185" w:rsidRDefault="00D17185" w:rsidP="00D17185">
      <w:pPr>
        <w:widowControl/>
        <w:spacing w:line="520" w:lineRule="exact"/>
        <w:jc w:val="center"/>
        <w:rPr>
          <w:rFonts w:ascii="方正小标宋简体" w:eastAsia="方正小标宋简体" w:hAnsi="宋体" w:cs="宋体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自评表</w:t>
      </w:r>
    </w:p>
    <w:p w:rsidR="00481928" w:rsidRDefault="004D45A2">
      <w:pPr>
        <w:widowControl/>
        <w:spacing w:line="520" w:lineRule="exact"/>
        <w:jc w:val="center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（2020年度）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"/>
        <w:gridCol w:w="433"/>
        <w:gridCol w:w="236"/>
        <w:gridCol w:w="425"/>
        <w:gridCol w:w="600"/>
        <w:gridCol w:w="1101"/>
        <w:gridCol w:w="1701"/>
        <w:gridCol w:w="709"/>
        <w:gridCol w:w="708"/>
        <w:gridCol w:w="142"/>
        <w:gridCol w:w="567"/>
        <w:gridCol w:w="142"/>
        <w:gridCol w:w="709"/>
        <w:gridCol w:w="283"/>
        <w:gridCol w:w="1276"/>
      </w:tblGrid>
      <w:tr w:rsidR="00481928" w:rsidTr="004D45A2">
        <w:trPr>
          <w:trHeight w:val="601"/>
        </w:trPr>
        <w:tc>
          <w:tcPr>
            <w:tcW w:w="1419" w:type="dxa"/>
            <w:gridSpan w:val="3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363" w:type="dxa"/>
            <w:gridSpan w:val="1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改善办学保障条件-设备购置-北京经济管理职业学院教学综合楼配套企业战略运营实训中心(新竣工楼配套)</w:t>
            </w:r>
          </w:p>
        </w:tc>
      </w:tr>
      <w:tr w:rsidR="00481928" w:rsidTr="004D45A2">
        <w:trPr>
          <w:trHeight w:val="323"/>
        </w:trPr>
        <w:tc>
          <w:tcPr>
            <w:tcW w:w="1419" w:type="dxa"/>
            <w:gridSpan w:val="3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827" w:type="dxa"/>
            <w:gridSpan w:val="4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北京市教育委员会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3119" w:type="dxa"/>
            <w:gridSpan w:val="6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北京经济管理职业学院</w:t>
            </w:r>
          </w:p>
        </w:tc>
      </w:tr>
      <w:tr w:rsidR="00481928" w:rsidTr="004D45A2">
        <w:trPr>
          <w:trHeight w:val="323"/>
        </w:trPr>
        <w:tc>
          <w:tcPr>
            <w:tcW w:w="1419" w:type="dxa"/>
            <w:gridSpan w:val="3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827" w:type="dxa"/>
            <w:gridSpan w:val="4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贾岚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3119" w:type="dxa"/>
            <w:gridSpan w:val="6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01084171148</w:t>
            </w:r>
          </w:p>
        </w:tc>
      </w:tr>
      <w:tr w:rsidR="004D45A2" w:rsidTr="004D45A2">
        <w:trPr>
          <w:trHeight w:val="323"/>
        </w:trPr>
        <w:tc>
          <w:tcPr>
            <w:tcW w:w="1419" w:type="dxa"/>
            <w:gridSpan w:val="3"/>
            <w:vMerge w:val="restart"/>
            <w:shd w:val="clear" w:color="auto" w:fill="auto"/>
          </w:tcPr>
          <w:p w:rsidR="004D45A2" w:rsidRDefault="004D45A2" w:rsidP="004D45A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D45A2" w:rsidRDefault="004D45A2" w:rsidP="004D45A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D45A2" w:rsidRDefault="004D45A2" w:rsidP="004D45A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D45A2" w:rsidRDefault="004D45A2" w:rsidP="004D45A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D45A2" w:rsidRDefault="004D45A2" w:rsidP="004D45A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025" w:type="dxa"/>
            <w:gridSpan w:val="2"/>
            <w:shd w:val="clear" w:color="auto" w:fill="auto"/>
          </w:tcPr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01" w:type="dxa"/>
            <w:shd w:val="clear" w:color="auto" w:fill="auto"/>
          </w:tcPr>
          <w:p w:rsidR="004D45A2" w:rsidRPr="00D25105" w:rsidRDefault="004D45A2" w:rsidP="004D45A2">
            <w:pPr>
              <w:widowControl/>
              <w:spacing w:line="240" w:lineRule="exact"/>
              <w:jc w:val="center"/>
            </w:pPr>
            <w:r w:rsidRPr="004D45A2">
              <w:rPr>
                <w:rFonts w:ascii="仿宋_GB2312" w:eastAsia="仿宋_GB2312" w:hAnsi="宋体" w:cs="宋体" w:hint="eastAsia"/>
                <w:kern w:val="0"/>
                <w:szCs w:val="21"/>
              </w:rPr>
              <w:t>年初预算数</w:t>
            </w:r>
          </w:p>
        </w:tc>
        <w:tc>
          <w:tcPr>
            <w:tcW w:w="1701" w:type="dxa"/>
            <w:shd w:val="clear" w:color="auto" w:fill="auto"/>
          </w:tcPr>
          <w:p w:rsidR="004D45A2" w:rsidRDefault="004D45A2" w:rsidP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全年预算数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全年执行数（B）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276" w:type="dxa"/>
            <w:shd w:val="clear" w:color="auto" w:fill="auto"/>
          </w:tcPr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4D45A2" w:rsidTr="004D45A2">
        <w:trPr>
          <w:trHeight w:val="323"/>
        </w:trPr>
        <w:tc>
          <w:tcPr>
            <w:tcW w:w="1419" w:type="dxa"/>
            <w:gridSpan w:val="3"/>
            <w:vMerge/>
            <w:shd w:val="clear" w:color="auto" w:fill="auto"/>
          </w:tcPr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年度资金总额：</w:t>
            </w:r>
          </w:p>
        </w:tc>
        <w:tc>
          <w:tcPr>
            <w:tcW w:w="1101" w:type="dxa"/>
            <w:shd w:val="clear" w:color="auto" w:fill="auto"/>
          </w:tcPr>
          <w:p w:rsidR="004D45A2" w:rsidRDefault="004D45A2" w:rsidP="0062387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564.570883</w:t>
            </w:r>
          </w:p>
        </w:tc>
        <w:tc>
          <w:tcPr>
            <w:tcW w:w="1701" w:type="dxa"/>
            <w:shd w:val="clear" w:color="auto" w:fill="auto"/>
          </w:tcPr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564.570883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546.241968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10.00 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96.75%</w:t>
            </w:r>
          </w:p>
        </w:tc>
        <w:tc>
          <w:tcPr>
            <w:tcW w:w="1276" w:type="dxa"/>
            <w:shd w:val="clear" w:color="auto" w:fill="auto"/>
          </w:tcPr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9.60</w:t>
            </w:r>
          </w:p>
        </w:tc>
      </w:tr>
      <w:tr w:rsidR="004D45A2" w:rsidTr="004D45A2">
        <w:trPr>
          <w:trHeight w:val="323"/>
        </w:trPr>
        <w:tc>
          <w:tcPr>
            <w:tcW w:w="1419" w:type="dxa"/>
            <w:gridSpan w:val="3"/>
            <w:vMerge/>
            <w:shd w:val="clear" w:color="auto" w:fill="auto"/>
          </w:tcPr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其中：当年财政拨款</w:t>
            </w:r>
          </w:p>
        </w:tc>
        <w:tc>
          <w:tcPr>
            <w:tcW w:w="1101" w:type="dxa"/>
            <w:shd w:val="clear" w:color="auto" w:fill="auto"/>
          </w:tcPr>
          <w:p w:rsidR="004D45A2" w:rsidRDefault="004D45A2" w:rsidP="0062387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114.570883</w:t>
            </w:r>
          </w:p>
        </w:tc>
        <w:tc>
          <w:tcPr>
            <w:tcW w:w="1701" w:type="dxa"/>
            <w:shd w:val="clear" w:color="auto" w:fill="auto"/>
          </w:tcPr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114.570883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101.241968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88.37%</w:t>
            </w:r>
          </w:p>
        </w:tc>
        <w:tc>
          <w:tcPr>
            <w:tcW w:w="1276" w:type="dxa"/>
            <w:shd w:val="clear" w:color="auto" w:fill="auto"/>
          </w:tcPr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D45A2" w:rsidTr="004D45A2">
        <w:trPr>
          <w:trHeight w:val="323"/>
        </w:trPr>
        <w:tc>
          <w:tcPr>
            <w:tcW w:w="1419" w:type="dxa"/>
            <w:gridSpan w:val="3"/>
            <w:vMerge/>
            <w:shd w:val="clear" w:color="auto" w:fill="auto"/>
          </w:tcPr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:rsidR="004D45A2" w:rsidRDefault="004D45A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01" w:type="dxa"/>
            <w:shd w:val="clear" w:color="auto" w:fill="auto"/>
          </w:tcPr>
          <w:p w:rsidR="004D45A2" w:rsidRDefault="004D45A2" w:rsidP="0062387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450.000000</w:t>
            </w:r>
          </w:p>
        </w:tc>
        <w:tc>
          <w:tcPr>
            <w:tcW w:w="1701" w:type="dxa"/>
            <w:shd w:val="clear" w:color="auto" w:fill="auto"/>
          </w:tcPr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450.000000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445.000000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98.89%</w:t>
            </w:r>
          </w:p>
        </w:tc>
        <w:tc>
          <w:tcPr>
            <w:tcW w:w="1276" w:type="dxa"/>
            <w:shd w:val="clear" w:color="auto" w:fill="auto"/>
          </w:tcPr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D45A2" w:rsidTr="004D45A2">
        <w:trPr>
          <w:trHeight w:val="323"/>
        </w:trPr>
        <w:tc>
          <w:tcPr>
            <w:tcW w:w="1419" w:type="dxa"/>
            <w:gridSpan w:val="3"/>
            <w:vMerge/>
            <w:shd w:val="clear" w:color="auto" w:fill="auto"/>
          </w:tcPr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其他资金</w:t>
            </w:r>
          </w:p>
        </w:tc>
        <w:tc>
          <w:tcPr>
            <w:tcW w:w="1101" w:type="dxa"/>
            <w:shd w:val="clear" w:color="auto" w:fill="auto"/>
          </w:tcPr>
          <w:p w:rsidR="004D45A2" w:rsidRDefault="004D45A2" w:rsidP="0062387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0.000000</w:t>
            </w:r>
          </w:p>
        </w:tc>
        <w:tc>
          <w:tcPr>
            <w:tcW w:w="1701" w:type="dxa"/>
            <w:shd w:val="clear" w:color="auto" w:fill="auto"/>
          </w:tcPr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0.000000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0.000000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</w:tcPr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81928" w:rsidTr="004D45A2">
        <w:trPr>
          <w:trHeight w:val="323"/>
        </w:trPr>
        <w:tc>
          <w:tcPr>
            <w:tcW w:w="750" w:type="dxa"/>
            <w:vMerge w:val="restart"/>
            <w:shd w:val="clear" w:color="auto" w:fill="auto"/>
          </w:tcPr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</w:p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度</w:t>
            </w:r>
          </w:p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总</w:t>
            </w:r>
          </w:p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体</w:t>
            </w:r>
          </w:p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目</w:t>
            </w:r>
          </w:p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4496" w:type="dxa"/>
            <w:gridSpan w:val="6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4536" w:type="dxa"/>
            <w:gridSpan w:val="8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481928" w:rsidTr="004D45A2">
        <w:trPr>
          <w:trHeight w:val="90"/>
        </w:trPr>
        <w:tc>
          <w:tcPr>
            <w:tcW w:w="750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496" w:type="dxa"/>
            <w:gridSpan w:val="6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完成企业战略运营实训中心建设，包括环境、硬件条件改造、专业通识课程及部分专业综合实践课程体系，满足学生教学和实习实训的需求，该企业战略运营实训平台具备时下最先进的企业管理软件，体现实际应用，符合国家级实验室标准。通过案例教学数据包让学生学习和了解业务流程的同时，通过项目实习实践，达到复合型应用人才的需求标准。 </w:t>
            </w:r>
          </w:p>
        </w:tc>
        <w:tc>
          <w:tcPr>
            <w:tcW w:w="4536" w:type="dxa"/>
            <w:gridSpan w:val="8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完成企业战略运营实训中心建设包括环境、硬件条件改造、专业通识课程及部分专业综合实践课程体系。满足学生教学和实习实训的需求，该企业战略运营实训平台具备最先进的企业管理软件，体现实际应用，符合国家级实验室标准。通过案例教学数据包让学生学习和了解业务流程的同时，通过项目实习实践，达到复合型应用人才的需求标准。 </w:t>
            </w:r>
          </w:p>
        </w:tc>
      </w:tr>
      <w:tr w:rsidR="00481928" w:rsidTr="004D45A2">
        <w:trPr>
          <w:trHeight w:val="522"/>
        </w:trPr>
        <w:tc>
          <w:tcPr>
            <w:tcW w:w="750" w:type="dxa"/>
            <w:vMerge w:val="restart"/>
            <w:shd w:val="clear" w:color="auto" w:fill="auto"/>
            <w:textDirection w:val="tbRlV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绩效指标</w:t>
            </w:r>
          </w:p>
        </w:tc>
        <w:tc>
          <w:tcPr>
            <w:tcW w:w="433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指标</w:t>
            </w:r>
          </w:p>
        </w:tc>
        <w:tc>
          <w:tcPr>
            <w:tcW w:w="661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709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全年实际完成值</w:t>
            </w:r>
          </w:p>
        </w:tc>
        <w:tc>
          <w:tcPr>
            <w:tcW w:w="567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未完成原因和改进措施</w:t>
            </w:r>
          </w:p>
        </w:tc>
      </w:tr>
      <w:tr w:rsidR="00481928" w:rsidTr="004D45A2">
        <w:trPr>
          <w:trHeight w:val="263"/>
        </w:trPr>
        <w:tc>
          <w:tcPr>
            <w:tcW w:w="750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33" w:type="dxa"/>
            <w:vMerge w:val="restart"/>
            <w:shd w:val="clear" w:color="auto" w:fill="auto"/>
          </w:tcPr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出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661" w:type="dxa"/>
            <w:gridSpan w:val="2"/>
            <w:vMerge w:val="restart"/>
            <w:shd w:val="clear" w:color="auto" w:fill="auto"/>
          </w:tcPr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</w:t>
            </w:r>
          </w:p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量</w:t>
            </w:r>
          </w:p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</w:p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企业管理软件教学系统</w:t>
            </w:r>
          </w:p>
        </w:tc>
        <w:tc>
          <w:tcPr>
            <w:tcW w:w="709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567" w:type="dxa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0.8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0.8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81928" w:rsidTr="004D45A2">
        <w:trPr>
          <w:trHeight w:val="263"/>
        </w:trPr>
        <w:tc>
          <w:tcPr>
            <w:tcW w:w="750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33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企业管理软件教学系统课程案例数据集</w:t>
            </w:r>
          </w:p>
        </w:tc>
        <w:tc>
          <w:tcPr>
            <w:tcW w:w="709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6套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6套</w:t>
            </w:r>
          </w:p>
        </w:tc>
        <w:tc>
          <w:tcPr>
            <w:tcW w:w="567" w:type="dxa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0.8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0.8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81928" w:rsidTr="004D45A2">
        <w:trPr>
          <w:trHeight w:val="263"/>
        </w:trPr>
        <w:tc>
          <w:tcPr>
            <w:tcW w:w="750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33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交互白板</w:t>
            </w:r>
          </w:p>
        </w:tc>
        <w:tc>
          <w:tcPr>
            <w:tcW w:w="709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81928" w:rsidTr="004D45A2">
        <w:trPr>
          <w:trHeight w:val="263"/>
        </w:trPr>
        <w:tc>
          <w:tcPr>
            <w:tcW w:w="750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33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触控一体机</w:t>
            </w:r>
          </w:p>
        </w:tc>
        <w:tc>
          <w:tcPr>
            <w:tcW w:w="709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81928" w:rsidTr="004D45A2">
        <w:trPr>
          <w:trHeight w:val="263"/>
        </w:trPr>
        <w:tc>
          <w:tcPr>
            <w:tcW w:w="750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33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有线传屏</w:t>
            </w:r>
          </w:p>
        </w:tc>
        <w:tc>
          <w:tcPr>
            <w:tcW w:w="709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81928" w:rsidTr="004D45A2">
        <w:trPr>
          <w:trHeight w:val="263"/>
        </w:trPr>
        <w:tc>
          <w:tcPr>
            <w:tcW w:w="750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33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壁挂架</w:t>
            </w:r>
          </w:p>
        </w:tc>
        <w:tc>
          <w:tcPr>
            <w:tcW w:w="709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0.5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0.5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81928" w:rsidTr="004D45A2">
        <w:trPr>
          <w:trHeight w:val="263"/>
        </w:trPr>
        <w:tc>
          <w:tcPr>
            <w:tcW w:w="750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33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PC电脑模块</w:t>
            </w:r>
          </w:p>
        </w:tc>
        <w:tc>
          <w:tcPr>
            <w:tcW w:w="709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81928" w:rsidTr="004D45A2">
        <w:trPr>
          <w:trHeight w:val="263"/>
        </w:trPr>
        <w:tc>
          <w:tcPr>
            <w:tcW w:w="750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33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音箱</w:t>
            </w:r>
          </w:p>
        </w:tc>
        <w:tc>
          <w:tcPr>
            <w:tcW w:w="709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81928" w:rsidTr="004D45A2">
        <w:trPr>
          <w:trHeight w:val="263"/>
        </w:trPr>
        <w:tc>
          <w:tcPr>
            <w:tcW w:w="750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33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教学功放</w:t>
            </w:r>
          </w:p>
        </w:tc>
        <w:tc>
          <w:tcPr>
            <w:tcW w:w="709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81928" w:rsidTr="004D45A2">
        <w:trPr>
          <w:trHeight w:val="255"/>
        </w:trPr>
        <w:tc>
          <w:tcPr>
            <w:tcW w:w="750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33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无线充电座</w:t>
            </w:r>
          </w:p>
        </w:tc>
        <w:tc>
          <w:tcPr>
            <w:tcW w:w="709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0.5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0.5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满足教学需求、适配8个无线话筒</w:t>
            </w:r>
          </w:p>
        </w:tc>
      </w:tr>
      <w:tr w:rsidR="00481928" w:rsidTr="004D45A2">
        <w:trPr>
          <w:trHeight w:val="263"/>
        </w:trPr>
        <w:tc>
          <w:tcPr>
            <w:tcW w:w="750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33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蓝牙接收机</w:t>
            </w:r>
            <w:proofErr w:type="gramEnd"/>
          </w:p>
        </w:tc>
        <w:tc>
          <w:tcPr>
            <w:tcW w:w="709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81928" w:rsidTr="004D45A2">
        <w:trPr>
          <w:trHeight w:val="263"/>
        </w:trPr>
        <w:tc>
          <w:tcPr>
            <w:tcW w:w="750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33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无线话筒</w:t>
            </w:r>
          </w:p>
        </w:tc>
        <w:tc>
          <w:tcPr>
            <w:tcW w:w="709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81928" w:rsidTr="004D45A2">
        <w:trPr>
          <w:trHeight w:val="263"/>
        </w:trPr>
        <w:tc>
          <w:tcPr>
            <w:tcW w:w="750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33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IP语音网关</w:t>
            </w:r>
          </w:p>
        </w:tc>
        <w:tc>
          <w:tcPr>
            <w:tcW w:w="709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81928" w:rsidTr="004D45A2">
        <w:trPr>
          <w:trHeight w:val="263"/>
        </w:trPr>
        <w:tc>
          <w:tcPr>
            <w:tcW w:w="750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33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IP话机</w:t>
            </w:r>
          </w:p>
        </w:tc>
        <w:tc>
          <w:tcPr>
            <w:tcW w:w="709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81928" w:rsidTr="004D45A2">
        <w:trPr>
          <w:trHeight w:val="263"/>
        </w:trPr>
        <w:tc>
          <w:tcPr>
            <w:tcW w:w="750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33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电子时钟</w:t>
            </w:r>
          </w:p>
        </w:tc>
        <w:tc>
          <w:tcPr>
            <w:tcW w:w="709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81928" w:rsidTr="004D45A2">
        <w:trPr>
          <w:trHeight w:val="263"/>
        </w:trPr>
        <w:tc>
          <w:tcPr>
            <w:tcW w:w="750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33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控制系统</w:t>
            </w:r>
          </w:p>
        </w:tc>
        <w:tc>
          <w:tcPr>
            <w:tcW w:w="709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81928" w:rsidTr="004D45A2">
        <w:trPr>
          <w:trHeight w:val="263"/>
        </w:trPr>
        <w:tc>
          <w:tcPr>
            <w:tcW w:w="750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33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控制面板</w:t>
            </w:r>
          </w:p>
        </w:tc>
        <w:tc>
          <w:tcPr>
            <w:tcW w:w="709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81928" w:rsidTr="004D45A2">
        <w:trPr>
          <w:trHeight w:val="263"/>
        </w:trPr>
        <w:tc>
          <w:tcPr>
            <w:tcW w:w="750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33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IP读卡器</w:t>
            </w:r>
          </w:p>
        </w:tc>
        <w:tc>
          <w:tcPr>
            <w:tcW w:w="709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81928" w:rsidTr="004D45A2">
        <w:trPr>
          <w:trHeight w:val="263"/>
        </w:trPr>
        <w:tc>
          <w:tcPr>
            <w:tcW w:w="750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33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台式机</w:t>
            </w:r>
          </w:p>
        </w:tc>
        <w:tc>
          <w:tcPr>
            <w:tcW w:w="709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567" w:type="dxa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81928" w:rsidTr="004D45A2">
        <w:trPr>
          <w:trHeight w:val="263"/>
        </w:trPr>
        <w:tc>
          <w:tcPr>
            <w:tcW w:w="750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33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教师终端</w:t>
            </w:r>
          </w:p>
        </w:tc>
        <w:tc>
          <w:tcPr>
            <w:tcW w:w="709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81928" w:rsidTr="004D45A2">
        <w:trPr>
          <w:trHeight w:val="263"/>
        </w:trPr>
        <w:tc>
          <w:tcPr>
            <w:tcW w:w="750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33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交换机</w:t>
            </w:r>
          </w:p>
        </w:tc>
        <w:tc>
          <w:tcPr>
            <w:tcW w:w="709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81928" w:rsidTr="004D45A2">
        <w:trPr>
          <w:trHeight w:val="263"/>
        </w:trPr>
        <w:tc>
          <w:tcPr>
            <w:tcW w:w="750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33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多媒体学习桌</w:t>
            </w:r>
          </w:p>
        </w:tc>
        <w:tc>
          <w:tcPr>
            <w:tcW w:w="709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567" w:type="dxa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81928" w:rsidTr="004D45A2">
        <w:trPr>
          <w:trHeight w:val="263"/>
        </w:trPr>
        <w:tc>
          <w:tcPr>
            <w:tcW w:w="750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33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高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清电视</w:t>
            </w:r>
            <w:proofErr w:type="gramEnd"/>
          </w:p>
        </w:tc>
        <w:tc>
          <w:tcPr>
            <w:tcW w:w="709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81928" w:rsidTr="004D45A2">
        <w:trPr>
          <w:trHeight w:val="263"/>
        </w:trPr>
        <w:tc>
          <w:tcPr>
            <w:tcW w:w="750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33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电视安装架</w:t>
            </w:r>
          </w:p>
        </w:tc>
        <w:tc>
          <w:tcPr>
            <w:tcW w:w="709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81928" w:rsidTr="004D45A2">
        <w:trPr>
          <w:trHeight w:val="263"/>
        </w:trPr>
        <w:tc>
          <w:tcPr>
            <w:tcW w:w="750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33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学习椅</w:t>
            </w:r>
          </w:p>
        </w:tc>
        <w:tc>
          <w:tcPr>
            <w:tcW w:w="709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567" w:type="dxa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81928" w:rsidTr="004D45A2">
        <w:trPr>
          <w:trHeight w:val="263"/>
        </w:trPr>
        <w:tc>
          <w:tcPr>
            <w:tcW w:w="750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33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教师多媒体操作台</w:t>
            </w:r>
          </w:p>
        </w:tc>
        <w:tc>
          <w:tcPr>
            <w:tcW w:w="709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81928" w:rsidTr="004D45A2">
        <w:trPr>
          <w:trHeight w:val="263"/>
        </w:trPr>
        <w:tc>
          <w:tcPr>
            <w:tcW w:w="750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33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教师办公椅</w:t>
            </w:r>
          </w:p>
        </w:tc>
        <w:tc>
          <w:tcPr>
            <w:tcW w:w="709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81928" w:rsidTr="004D45A2">
        <w:trPr>
          <w:trHeight w:val="263"/>
        </w:trPr>
        <w:tc>
          <w:tcPr>
            <w:tcW w:w="750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33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互动教学客户端</w:t>
            </w:r>
          </w:p>
        </w:tc>
        <w:tc>
          <w:tcPr>
            <w:tcW w:w="709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81928" w:rsidTr="004D45A2">
        <w:trPr>
          <w:trHeight w:val="263"/>
        </w:trPr>
        <w:tc>
          <w:tcPr>
            <w:tcW w:w="750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33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教师采集系统</w:t>
            </w:r>
          </w:p>
        </w:tc>
        <w:tc>
          <w:tcPr>
            <w:tcW w:w="709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81928" w:rsidTr="004D45A2">
        <w:trPr>
          <w:trHeight w:val="263"/>
        </w:trPr>
        <w:tc>
          <w:tcPr>
            <w:tcW w:w="750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33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学生采集系统</w:t>
            </w:r>
          </w:p>
        </w:tc>
        <w:tc>
          <w:tcPr>
            <w:tcW w:w="709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81928" w:rsidTr="004D45A2">
        <w:trPr>
          <w:trHeight w:val="263"/>
        </w:trPr>
        <w:tc>
          <w:tcPr>
            <w:tcW w:w="750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33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广播软件</w:t>
            </w:r>
          </w:p>
        </w:tc>
        <w:tc>
          <w:tcPr>
            <w:tcW w:w="709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81928" w:rsidTr="004D45A2">
        <w:trPr>
          <w:trHeight w:val="263"/>
        </w:trPr>
        <w:tc>
          <w:tcPr>
            <w:tcW w:w="750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33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保护卡</w:t>
            </w:r>
          </w:p>
        </w:tc>
        <w:tc>
          <w:tcPr>
            <w:tcW w:w="709" w:type="dxa"/>
            <w:shd w:val="clear" w:color="auto" w:fill="auto"/>
            <w:noWrap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49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3套</w:t>
            </w:r>
          </w:p>
        </w:tc>
        <w:tc>
          <w:tcPr>
            <w:tcW w:w="567" w:type="dxa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市采无，变更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为央采</w:t>
            </w:r>
            <w:proofErr w:type="gramEnd"/>
          </w:p>
        </w:tc>
      </w:tr>
      <w:tr w:rsidR="00481928" w:rsidTr="004D45A2">
        <w:trPr>
          <w:trHeight w:val="263"/>
        </w:trPr>
        <w:tc>
          <w:tcPr>
            <w:tcW w:w="750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33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班牌</w:t>
            </w:r>
            <w:proofErr w:type="gramEnd"/>
          </w:p>
        </w:tc>
        <w:tc>
          <w:tcPr>
            <w:tcW w:w="709" w:type="dxa"/>
            <w:shd w:val="clear" w:color="auto" w:fill="auto"/>
            <w:noWrap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0.6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81928" w:rsidTr="004D45A2">
        <w:trPr>
          <w:trHeight w:val="263"/>
        </w:trPr>
        <w:tc>
          <w:tcPr>
            <w:tcW w:w="750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33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Merge w:val="restart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政府采购节支率</w:t>
            </w:r>
          </w:p>
        </w:tc>
        <w:tc>
          <w:tcPr>
            <w:tcW w:w="709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≥98%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≥98%</w:t>
            </w:r>
          </w:p>
        </w:tc>
        <w:tc>
          <w:tcPr>
            <w:tcW w:w="567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2.0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81928" w:rsidTr="004D45A2">
        <w:trPr>
          <w:trHeight w:val="263"/>
        </w:trPr>
        <w:tc>
          <w:tcPr>
            <w:tcW w:w="750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33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应急响应率</w:t>
            </w:r>
          </w:p>
        </w:tc>
        <w:tc>
          <w:tcPr>
            <w:tcW w:w="709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7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2.0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81928" w:rsidTr="004D45A2">
        <w:trPr>
          <w:trHeight w:val="263"/>
        </w:trPr>
        <w:tc>
          <w:tcPr>
            <w:tcW w:w="750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33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设备安装调试合格率</w:t>
            </w:r>
          </w:p>
        </w:tc>
        <w:tc>
          <w:tcPr>
            <w:tcW w:w="709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≥98%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≥98%</w:t>
            </w:r>
          </w:p>
        </w:tc>
        <w:tc>
          <w:tcPr>
            <w:tcW w:w="567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2.0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81928" w:rsidTr="004D45A2">
        <w:trPr>
          <w:trHeight w:val="263"/>
        </w:trPr>
        <w:tc>
          <w:tcPr>
            <w:tcW w:w="750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33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项目竣工验收合格率</w:t>
            </w:r>
          </w:p>
        </w:tc>
        <w:tc>
          <w:tcPr>
            <w:tcW w:w="709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≥98%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≥98%</w:t>
            </w:r>
          </w:p>
        </w:tc>
        <w:tc>
          <w:tcPr>
            <w:tcW w:w="567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2.0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81928" w:rsidTr="004D45A2">
        <w:trPr>
          <w:trHeight w:val="263"/>
        </w:trPr>
        <w:tc>
          <w:tcPr>
            <w:tcW w:w="750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33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质保期</w:t>
            </w:r>
          </w:p>
        </w:tc>
        <w:tc>
          <w:tcPr>
            <w:tcW w:w="709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≥2年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≥2年</w:t>
            </w:r>
          </w:p>
        </w:tc>
        <w:tc>
          <w:tcPr>
            <w:tcW w:w="567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仿宋_GB2312"/>
                <w:color w:val="000000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2.0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81928" w:rsidTr="004D45A2">
        <w:trPr>
          <w:trHeight w:val="510"/>
        </w:trPr>
        <w:tc>
          <w:tcPr>
            <w:tcW w:w="750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33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Merge w:val="restart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细化规划方案的实施细节</w:t>
            </w:r>
          </w:p>
        </w:tc>
        <w:tc>
          <w:tcPr>
            <w:tcW w:w="709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2018年10月-12月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2018年10月-12月</w:t>
            </w:r>
          </w:p>
        </w:tc>
        <w:tc>
          <w:tcPr>
            <w:tcW w:w="567" w:type="dxa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3.5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3.5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81928" w:rsidTr="004D45A2">
        <w:trPr>
          <w:trHeight w:val="540"/>
        </w:trPr>
        <w:tc>
          <w:tcPr>
            <w:tcW w:w="750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33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经费批复后，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走相关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采购流程、并进行项目实施。</w:t>
            </w:r>
          </w:p>
        </w:tc>
        <w:tc>
          <w:tcPr>
            <w:tcW w:w="709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2019年3月-10月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2020年11月</w:t>
            </w:r>
          </w:p>
        </w:tc>
        <w:tc>
          <w:tcPr>
            <w:tcW w:w="567" w:type="dxa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3.0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3.0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81928" w:rsidTr="004D45A2">
        <w:trPr>
          <w:trHeight w:val="1440"/>
        </w:trPr>
        <w:tc>
          <w:tcPr>
            <w:tcW w:w="750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33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</w:p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项目验收前准备、师资培训、验收</w:t>
            </w:r>
          </w:p>
        </w:tc>
        <w:tc>
          <w:tcPr>
            <w:tcW w:w="709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2019年11月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2020年11月</w:t>
            </w:r>
          </w:p>
        </w:tc>
        <w:tc>
          <w:tcPr>
            <w:tcW w:w="567" w:type="dxa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3.5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81928" w:rsidRDefault="004D45A2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_GB2312" w:hint="eastAsia"/>
                <w:color w:val="000000"/>
              </w:rPr>
              <w:t>3.4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由于该项目为单一来源采购，2019年12月底才完成采购招标，2020年1月签署了合同，后又受疫情影响，项目推迟至2020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lastRenderedPageBreak/>
              <w:t>年11月才完成验收。</w:t>
            </w:r>
          </w:p>
        </w:tc>
      </w:tr>
      <w:tr w:rsidR="00481928" w:rsidTr="004D45A2">
        <w:trPr>
          <w:trHeight w:val="405"/>
        </w:trPr>
        <w:tc>
          <w:tcPr>
            <w:tcW w:w="750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33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shd w:val="clear" w:color="auto" w:fill="auto"/>
          </w:tcPr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项目预算控制数</w:t>
            </w:r>
          </w:p>
        </w:tc>
        <w:tc>
          <w:tcPr>
            <w:tcW w:w="709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≤564.57万元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546.241968</w:t>
            </w:r>
          </w:p>
        </w:tc>
        <w:tc>
          <w:tcPr>
            <w:tcW w:w="567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9.6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81928" w:rsidTr="004D45A2">
        <w:trPr>
          <w:trHeight w:val="1150"/>
        </w:trPr>
        <w:tc>
          <w:tcPr>
            <w:tcW w:w="750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33" w:type="dxa"/>
            <w:vMerge w:val="restart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益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661" w:type="dxa"/>
            <w:gridSpan w:val="2"/>
            <w:shd w:val="clear" w:color="auto" w:fill="auto"/>
          </w:tcPr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指标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</w:tc>
        <w:tc>
          <w:tcPr>
            <w:tcW w:w="709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节约办学成本、提高硬件设备和教室的使用率。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节约办学成本、提高硬件设备和教室的使用率。</w:t>
            </w:r>
          </w:p>
        </w:tc>
        <w:tc>
          <w:tcPr>
            <w:tcW w:w="567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10　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81928" w:rsidTr="004D45A2">
        <w:trPr>
          <w:trHeight w:val="1630"/>
        </w:trPr>
        <w:tc>
          <w:tcPr>
            <w:tcW w:w="750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33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shd w:val="clear" w:color="auto" w:fill="auto"/>
          </w:tcPr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指标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</w:tc>
        <w:tc>
          <w:tcPr>
            <w:tcW w:w="709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提高学生学习技能、就业率；教师授课技能和实践技能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提高学生学习技能、就业率；教师授课技能和实践技能</w:t>
            </w:r>
          </w:p>
        </w:tc>
        <w:tc>
          <w:tcPr>
            <w:tcW w:w="567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81928" w:rsidTr="004D45A2">
        <w:trPr>
          <w:trHeight w:val="1150"/>
        </w:trPr>
        <w:tc>
          <w:tcPr>
            <w:tcW w:w="750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33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指标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</w:tc>
        <w:tc>
          <w:tcPr>
            <w:tcW w:w="709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提高实训实验中心使用率，减少重复建设。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提高实训实验中心使用率，减少重复建设。</w:t>
            </w:r>
          </w:p>
        </w:tc>
        <w:tc>
          <w:tcPr>
            <w:tcW w:w="567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81928" w:rsidTr="004D45A2">
        <w:trPr>
          <w:trHeight w:val="600"/>
        </w:trPr>
        <w:tc>
          <w:tcPr>
            <w:tcW w:w="750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33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</w:t>
            </w:r>
          </w:p>
        </w:tc>
        <w:tc>
          <w:tcPr>
            <w:tcW w:w="709" w:type="dxa"/>
            <w:shd w:val="clear" w:color="auto" w:fill="auto"/>
          </w:tcPr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≥6年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≥6年</w:t>
            </w:r>
          </w:p>
        </w:tc>
        <w:tc>
          <w:tcPr>
            <w:tcW w:w="567" w:type="dxa"/>
            <w:shd w:val="clear" w:color="auto" w:fill="auto"/>
          </w:tcPr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81928" w:rsidTr="004D45A2">
        <w:trPr>
          <w:trHeight w:val="720"/>
        </w:trPr>
        <w:tc>
          <w:tcPr>
            <w:tcW w:w="750" w:type="dxa"/>
            <w:vMerge/>
            <w:shd w:val="clear" w:color="auto" w:fill="auto"/>
          </w:tcPr>
          <w:p w:rsidR="00481928" w:rsidRDefault="0048192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33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满意度指标</w:t>
            </w:r>
          </w:p>
        </w:tc>
        <w:tc>
          <w:tcPr>
            <w:tcW w:w="661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满意度指标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教职工、学生满意度</w:t>
            </w:r>
          </w:p>
        </w:tc>
        <w:tc>
          <w:tcPr>
            <w:tcW w:w="709" w:type="dxa"/>
            <w:shd w:val="clear" w:color="auto" w:fill="auto"/>
          </w:tcPr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≥98%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≥98%</w:t>
            </w:r>
          </w:p>
        </w:tc>
        <w:tc>
          <w:tcPr>
            <w:tcW w:w="567" w:type="dxa"/>
            <w:shd w:val="clear" w:color="auto" w:fill="auto"/>
          </w:tcPr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D45A2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9.9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81928" w:rsidTr="004D45A2">
        <w:trPr>
          <w:trHeight w:val="323"/>
        </w:trPr>
        <w:tc>
          <w:tcPr>
            <w:tcW w:w="6805" w:type="dxa"/>
            <w:gridSpan w:val="10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总分</w:t>
            </w:r>
          </w:p>
        </w:tc>
        <w:tc>
          <w:tcPr>
            <w:tcW w:w="567" w:type="dxa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99.00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81928" w:rsidRDefault="004D45A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</w:tbl>
    <w:p w:rsidR="00481928" w:rsidRDefault="004D45A2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:rsidR="00481928" w:rsidRDefault="004D45A2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1.得分一档最高不能超过该指标分值上限。</w:t>
      </w:r>
    </w:p>
    <w:p w:rsidR="00481928" w:rsidRDefault="004D45A2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:rsidR="00481928" w:rsidRDefault="004D45A2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:rsidR="00481928" w:rsidRDefault="004D45A2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 w:rsidR="00481928" w:rsidRDefault="00481928"/>
    <w:sectPr w:rsidR="004819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65A" w:rsidRDefault="005C665A" w:rsidP="00D17185">
      <w:r>
        <w:separator/>
      </w:r>
    </w:p>
  </w:endnote>
  <w:endnote w:type="continuationSeparator" w:id="0">
    <w:p w:rsidR="005C665A" w:rsidRDefault="005C665A" w:rsidP="00D17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65A" w:rsidRDefault="005C665A" w:rsidP="00D17185">
      <w:r>
        <w:separator/>
      </w:r>
    </w:p>
  </w:footnote>
  <w:footnote w:type="continuationSeparator" w:id="0">
    <w:p w:rsidR="005C665A" w:rsidRDefault="005C665A" w:rsidP="00D171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195687"/>
    <w:rsid w:val="002C2B3A"/>
    <w:rsid w:val="00481928"/>
    <w:rsid w:val="004D45A2"/>
    <w:rsid w:val="005C665A"/>
    <w:rsid w:val="00622F9B"/>
    <w:rsid w:val="00667E14"/>
    <w:rsid w:val="006A7461"/>
    <w:rsid w:val="006B00AC"/>
    <w:rsid w:val="00D17185"/>
    <w:rsid w:val="08400224"/>
    <w:rsid w:val="0DEB1DBC"/>
    <w:rsid w:val="3F6C2FCF"/>
    <w:rsid w:val="41B20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427</Words>
  <Characters>2438</Characters>
  <Application>Microsoft Office Word</Application>
  <DocSecurity>0</DocSecurity>
  <Lines>20</Lines>
  <Paragraphs>5</Paragraphs>
  <ScaleCrop>false</ScaleCrop>
  <Company>Microsoft</Company>
  <LinksUpToDate>false</LinksUpToDate>
  <CharactersWithSpaces>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5</cp:revision>
  <dcterms:created xsi:type="dcterms:W3CDTF">2021-05-21T05:35:00Z</dcterms:created>
  <dcterms:modified xsi:type="dcterms:W3CDTF">2021-05-22T02:58:00Z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4DA58945AAB942F0BB641DFB8A80F45A</vt:lpwstr>
  </property>
</Properties>
</file>